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D75D01" w:rsidRDefault="00C96BE9" w:rsidP="00C96BE9">
      <w:pPr>
        <w:rPr>
          <w:b/>
        </w:rPr>
      </w:pPr>
      <w:r>
        <w:rPr>
          <w:b/>
        </w:rPr>
        <w:t>Referat:</w:t>
      </w:r>
      <w:r w:rsidRPr="00D75D01">
        <w:rPr>
          <w:b/>
        </w:rPr>
        <w:t xml:space="preserve"> FAU-møte - ungdomsskolen                              </w:t>
      </w:r>
      <w:r>
        <w:rPr>
          <w:b/>
        </w:rPr>
        <w:t xml:space="preserve">                                  Kirkenes, 13.03.19</w:t>
      </w:r>
    </w:p>
    <w:p w:rsidR="00C96BE9" w:rsidRPr="00D75D01" w:rsidRDefault="00C96BE9" w:rsidP="00C96BE9">
      <w:pPr>
        <w:spacing w:after="0"/>
      </w:pPr>
      <w:r w:rsidRPr="00D75D01">
        <w:rPr>
          <w:b/>
        </w:rPr>
        <w:t>Til stede:</w:t>
      </w:r>
      <w:r w:rsidRPr="00D75D01">
        <w:t xml:space="preserve"> </w:t>
      </w:r>
      <w:r>
        <w:t>Ina Vonka 8A</w:t>
      </w:r>
      <w:r w:rsidRPr="00D75D01">
        <w:t>, Kari Hoseth 8D, Tommy Johann</w:t>
      </w:r>
      <w:r>
        <w:t>essen 10C, Anett</w:t>
      </w:r>
      <w:r w:rsidRPr="00D75D01">
        <w:t xml:space="preserve"> </w:t>
      </w:r>
      <w:proofErr w:type="spellStart"/>
      <w:r w:rsidRPr="00D75D01">
        <w:t>Solkinnsbakk</w:t>
      </w:r>
      <w:proofErr w:type="spellEnd"/>
      <w:r w:rsidRPr="00D75D01">
        <w:t xml:space="preserve"> 10A, Anna Ingeborg Bye 8B,</w:t>
      </w:r>
      <w:r>
        <w:t xml:space="preserve"> Carina Bjørkli 9A,</w:t>
      </w:r>
      <w:r w:rsidRPr="00D75D01">
        <w:t xml:space="preserve"> Trude Pettersen 9C,</w:t>
      </w:r>
      <w:r>
        <w:t xml:space="preserve"> Hanne </w:t>
      </w:r>
      <w:proofErr w:type="spellStart"/>
      <w:r>
        <w:t>B.Vangberg</w:t>
      </w:r>
      <w:proofErr w:type="spellEnd"/>
      <w:r>
        <w:t xml:space="preserve"> 10B,</w:t>
      </w:r>
      <w:r w:rsidRPr="00D75D01">
        <w:t xml:space="preserve"> Trond </w:t>
      </w:r>
      <w:proofErr w:type="spellStart"/>
      <w:r w:rsidRPr="00D75D01">
        <w:t>Gaasland</w:t>
      </w:r>
      <w:proofErr w:type="spellEnd"/>
      <w:r w:rsidRPr="00D75D01">
        <w:t xml:space="preserve"> 8C</w:t>
      </w:r>
      <w:r>
        <w:t xml:space="preserve">, </w:t>
      </w:r>
    </w:p>
    <w:p w:rsidR="00023361" w:rsidRDefault="00C96BE9">
      <w:r>
        <w:t xml:space="preserve">Espen Bruer-rektor, Vivian Hamborg-Vara 8B, </w:t>
      </w:r>
      <w:r w:rsidR="00110A75">
        <w:t xml:space="preserve">Valentina Pedersen 10D </w:t>
      </w:r>
    </w:p>
    <w:p w:rsidR="00366802" w:rsidRPr="00434558" w:rsidRDefault="00752219" w:rsidP="00434558">
      <w:pPr>
        <w:rPr>
          <w:rFonts w:ascii="Calibri" w:eastAsia="Times New Roman" w:hAnsi="Calibri" w:cs="Calibri"/>
          <w:b/>
          <w:lang w:eastAsia="nb-NO"/>
        </w:rPr>
      </w:pPr>
      <w:r w:rsidRPr="00781353">
        <w:rPr>
          <w:b/>
        </w:rPr>
        <w:t>Sak 1:</w:t>
      </w:r>
      <w:r w:rsidRPr="00752219">
        <w:rPr>
          <w:rFonts w:ascii="Calibri" w:eastAsia="Times New Roman" w:hAnsi="Calibri" w:cs="Calibri"/>
          <w:b/>
          <w:lang w:eastAsia="nb-NO"/>
        </w:rPr>
        <w:t xml:space="preserve"> Rektor informerer om «årsrapport 2018» og budsjett 2019.</w:t>
      </w:r>
      <w:r w:rsidR="00781353">
        <w:rPr>
          <w:rFonts w:ascii="Calibri" w:eastAsia="Times New Roman" w:hAnsi="Calibri" w:cs="Calibri"/>
          <w:b/>
          <w:lang w:eastAsia="nb-NO"/>
        </w:rPr>
        <w:t xml:space="preserve"> /Hvordan går det med skolen?</w:t>
      </w:r>
      <w:bookmarkStart w:id="0" w:name="_GoBack"/>
      <w:bookmarkEnd w:id="0"/>
    </w:p>
    <w:p w:rsidR="00752219" w:rsidRPr="006E023A" w:rsidRDefault="00752219" w:rsidP="006E023A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 w:rsidRPr="006E023A">
        <w:rPr>
          <w:rFonts w:ascii="Calibri" w:eastAsia="Times New Roman" w:hAnsi="Calibri" w:cs="Calibri"/>
          <w:lang w:eastAsia="nb-NO"/>
        </w:rPr>
        <w:t xml:space="preserve">Det ble brukt ca. 700.000,- mer enn budsjettert bl.a. pga. spesialundervisning, </w:t>
      </w:r>
      <w:proofErr w:type="gramStart"/>
      <w:r w:rsidRPr="006E023A">
        <w:rPr>
          <w:rFonts w:ascii="Calibri" w:eastAsia="Times New Roman" w:hAnsi="Calibri" w:cs="Calibri"/>
          <w:lang w:eastAsia="nb-NO"/>
        </w:rPr>
        <w:t>lønn…</w:t>
      </w:r>
      <w:proofErr w:type="gramEnd"/>
    </w:p>
    <w:p w:rsidR="00104F14" w:rsidRPr="00104F14" w:rsidRDefault="006E023A" w:rsidP="00D32748">
      <w:pPr>
        <w:pStyle w:val="Listeavsnitt"/>
        <w:numPr>
          <w:ilvl w:val="1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 w:rsidRPr="00104F14">
        <w:rPr>
          <w:rFonts w:ascii="Calibri" w:eastAsia="Times New Roman" w:hAnsi="Calibri" w:cs="Calibri"/>
          <w:lang w:eastAsia="nb-NO"/>
        </w:rPr>
        <w:t>Sparetiltak bl.a. færre lærere ble ansatt enn de som gikk av forskjellige årsaker</w:t>
      </w:r>
    </w:p>
    <w:p w:rsidR="00104F14" w:rsidRPr="00104F14" w:rsidRDefault="00104F14" w:rsidP="00104F14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 w:rsidRPr="00104F14">
        <w:rPr>
          <w:rFonts w:ascii="Calibri" w:hAnsi="Calibri" w:cs="Calibri"/>
        </w:rPr>
        <w:t>Nasjonale prøver viser at skolen ligger over eller godt over landsgjennomsnittet i lesing og regning. Dette gjelder 9.trinn, noe som viser at elevene generelt har et godt utbytte av undervisningen på skolen, da resultatene er markant bedre enn på 8.trinn</w:t>
      </w:r>
    </w:p>
    <w:p w:rsidR="000622A1" w:rsidRDefault="000622A1" w:rsidP="006E023A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Det er god kompetanse på lærere- alle ha</w:t>
      </w:r>
      <w:r w:rsidR="00781353">
        <w:rPr>
          <w:rFonts w:ascii="Calibri" w:eastAsia="Times New Roman" w:hAnsi="Calibri" w:cs="Calibri"/>
          <w:lang w:eastAsia="nb-NO"/>
        </w:rPr>
        <w:t>r</w:t>
      </w:r>
      <w:r>
        <w:rPr>
          <w:rFonts w:ascii="Calibri" w:eastAsia="Times New Roman" w:hAnsi="Calibri" w:cs="Calibri"/>
          <w:lang w:eastAsia="nb-NO"/>
        </w:rPr>
        <w:t xml:space="preserve"> fagkompetanse, kun 2</w:t>
      </w:r>
      <w:r w:rsidR="009B6F3F">
        <w:rPr>
          <w:rFonts w:ascii="Calibri" w:eastAsia="Times New Roman" w:hAnsi="Calibri" w:cs="Calibri"/>
          <w:lang w:eastAsia="nb-NO"/>
        </w:rPr>
        <w:t xml:space="preserve"> som ikke oppfyller kravene for</w:t>
      </w:r>
      <w:r>
        <w:rPr>
          <w:rFonts w:ascii="Calibri" w:eastAsia="Times New Roman" w:hAnsi="Calibri" w:cs="Calibri"/>
          <w:lang w:eastAsia="nb-NO"/>
        </w:rPr>
        <w:t xml:space="preserve"> pedagogisk kompetanse</w:t>
      </w:r>
      <w:r w:rsidR="009B6F3F">
        <w:rPr>
          <w:rFonts w:ascii="Calibri" w:eastAsia="Times New Roman" w:hAnsi="Calibri" w:cs="Calibri"/>
          <w:lang w:eastAsia="nb-NO"/>
        </w:rPr>
        <w:t xml:space="preserve">. </w:t>
      </w:r>
    </w:p>
    <w:p w:rsidR="009B6F3F" w:rsidRDefault="009B6F3F" w:rsidP="006E023A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Ganske bra lærertetthet til tross for kuttene- 1 lærer på 14,6 elever.</w:t>
      </w:r>
    </w:p>
    <w:p w:rsidR="009B6F3F" w:rsidRDefault="009B6F3F" w:rsidP="006E023A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Elevundersøkelsen viser at elevene er fornøyd med skolen / skolemiljø</w:t>
      </w:r>
    </w:p>
    <w:p w:rsidR="00DF00A3" w:rsidRDefault="009B6F3F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Sykefravær </w:t>
      </w:r>
      <w:r w:rsidR="00DF00A3">
        <w:rPr>
          <w:rFonts w:ascii="Calibri" w:eastAsia="Times New Roman" w:hAnsi="Calibri" w:cs="Calibri"/>
          <w:lang w:eastAsia="nb-NO"/>
        </w:rPr>
        <w:t xml:space="preserve">er blitt høyere </w:t>
      </w:r>
      <w:r w:rsidR="009D35DC">
        <w:rPr>
          <w:rFonts w:ascii="Calibri" w:eastAsia="Times New Roman" w:hAnsi="Calibri" w:cs="Calibri"/>
          <w:lang w:eastAsia="nb-NO"/>
        </w:rPr>
        <w:t xml:space="preserve">- </w:t>
      </w:r>
      <w:r w:rsidR="00DF00A3">
        <w:rPr>
          <w:rFonts w:ascii="Calibri" w:eastAsia="Times New Roman" w:hAnsi="Calibri" w:cs="Calibri"/>
          <w:lang w:eastAsia="nb-NO"/>
        </w:rPr>
        <w:t xml:space="preserve">fra </w:t>
      </w:r>
      <w:r>
        <w:rPr>
          <w:rFonts w:ascii="Calibri" w:eastAsia="Times New Roman" w:hAnsi="Calibri" w:cs="Calibri"/>
          <w:lang w:eastAsia="nb-NO"/>
        </w:rPr>
        <w:t xml:space="preserve">4,4% </w:t>
      </w:r>
      <w:r w:rsidR="00DF00A3">
        <w:rPr>
          <w:rFonts w:ascii="Calibri" w:eastAsia="Times New Roman" w:hAnsi="Calibri" w:cs="Calibri"/>
          <w:lang w:eastAsia="nb-NO"/>
        </w:rPr>
        <w:t xml:space="preserve">i 2017 </w:t>
      </w:r>
      <w:r>
        <w:rPr>
          <w:rFonts w:ascii="Calibri" w:eastAsia="Times New Roman" w:hAnsi="Calibri" w:cs="Calibri"/>
          <w:lang w:eastAsia="nb-NO"/>
        </w:rPr>
        <w:t>til 9.5% i 2018.</w:t>
      </w:r>
      <w:r w:rsidR="00DF00A3">
        <w:rPr>
          <w:rFonts w:ascii="Calibri" w:eastAsia="Times New Roman" w:hAnsi="Calibri" w:cs="Calibri"/>
          <w:lang w:eastAsia="nb-NO"/>
        </w:rPr>
        <w:t xml:space="preserve"> – årsakene er ikke </w:t>
      </w:r>
      <w:proofErr w:type="spellStart"/>
      <w:proofErr w:type="gramStart"/>
      <w:r w:rsidR="00DF00A3">
        <w:rPr>
          <w:rFonts w:ascii="Calibri" w:eastAsia="Times New Roman" w:hAnsi="Calibri" w:cs="Calibri"/>
          <w:lang w:eastAsia="nb-NO"/>
        </w:rPr>
        <w:t>pga.arbeidsplassen</w:t>
      </w:r>
      <w:proofErr w:type="spellEnd"/>
      <w:proofErr w:type="gramEnd"/>
      <w:r w:rsidR="00DF00A3">
        <w:rPr>
          <w:rFonts w:ascii="Calibri" w:eastAsia="Times New Roman" w:hAnsi="Calibri" w:cs="Calibri"/>
          <w:lang w:eastAsia="nb-NO"/>
        </w:rPr>
        <w:t>, men generell sykdom og / eller langtidssykdom</w:t>
      </w:r>
    </w:p>
    <w:p w:rsidR="00DF00A3" w:rsidRDefault="00DF00A3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Hele rapporten blir lagt ut på kommunens hjemmesiden etter hvert.</w:t>
      </w:r>
    </w:p>
    <w:p w:rsidR="00DF00A3" w:rsidRDefault="00B75255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Det ble stilt spørsmål om hva rektor ser som største utfordring. Svar: Budsjett</w:t>
      </w:r>
    </w:p>
    <w:p w:rsidR="00366802" w:rsidRPr="00553355" w:rsidRDefault="00366802" w:rsidP="00553355">
      <w:pPr>
        <w:pStyle w:val="xmso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66802">
        <w:rPr>
          <w:rFonts w:ascii="Calibri" w:hAnsi="Calibri" w:cs="Calibri"/>
          <w:color w:val="212121"/>
          <w:sz w:val="22"/>
          <w:szCs w:val="22"/>
        </w:rPr>
        <w:t>Budsjett 2019.</w:t>
      </w:r>
      <w:r w:rsidRPr="00366802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366802">
        <w:rPr>
          <w:rFonts w:ascii="Calibri" w:hAnsi="Calibri" w:cs="Calibri"/>
          <w:sz w:val="22"/>
          <w:szCs w:val="22"/>
        </w:rPr>
        <w:t>Vi ser at vi klarer oss innenfor det budsjettet som nå foreligger foran oss. Videre kutt inn mot 2020 vil bli veldig vanskelig for oss.</w:t>
      </w:r>
    </w:p>
    <w:p w:rsidR="00553355" w:rsidRPr="00553355" w:rsidRDefault="00553355" w:rsidP="00553355">
      <w:pPr>
        <w:pStyle w:val="xmso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553355">
        <w:rPr>
          <w:rFonts w:ascii="Calibri" w:hAnsi="Calibri" w:cs="Calibri"/>
          <w:color w:val="212121"/>
          <w:sz w:val="22"/>
          <w:szCs w:val="22"/>
        </w:rPr>
        <w:t>Lærertetthet.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553355">
        <w:rPr>
          <w:rFonts w:ascii="Calibri" w:hAnsi="Calibri" w:cs="Calibri"/>
          <w:sz w:val="22"/>
          <w:szCs w:val="22"/>
        </w:rPr>
        <w:t>Pr i dag er lærertettheten på 14,6. Etter kuttene som kommer vil det bli flere elever pr. lærer, men vi kommer til å holde oss innenfor kravet om 21 elever pr. lærer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:rsidR="00B75255" w:rsidRDefault="00B75255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Det </w:t>
      </w:r>
      <w:r w:rsidR="009C737D">
        <w:rPr>
          <w:rFonts w:ascii="Calibri" w:eastAsia="Times New Roman" w:hAnsi="Calibri" w:cs="Calibri"/>
          <w:lang w:eastAsia="nb-NO"/>
        </w:rPr>
        <w:t>blir mindre refusjoner</w:t>
      </w:r>
      <w:r w:rsidR="009D35DC">
        <w:rPr>
          <w:rFonts w:ascii="Calibri" w:eastAsia="Times New Roman" w:hAnsi="Calibri" w:cs="Calibri"/>
          <w:lang w:eastAsia="nb-NO"/>
        </w:rPr>
        <w:t>;</w:t>
      </w:r>
      <w:r>
        <w:rPr>
          <w:rFonts w:ascii="Calibri" w:eastAsia="Times New Roman" w:hAnsi="Calibri" w:cs="Calibri"/>
          <w:lang w:eastAsia="nb-NO"/>
        </w:rPr>
        <w:t xml:space="preserve"> mer lønn enn skolen egen</w:t>
      </w:r>
      <w:r w:rsidR="009D35DC">
        <w:rPr>
          <w:rFonts w:ascii="Calibri" w:eastAsia="Times New Roman" w:hAnsi="Calibri" w:cs="Calibri"/>
          <w:lang w:eastAsia="nb-NO"/>
        </w:rPr>
        <w:t>tlig har råd til;</w:t>
      </w:r>
      <w:r>
        <w:rPr>
          <w:rFonts w:ascii="Calibri" w:eastAsia="Times New Roman" w:hAnsi="Calibri" w:cs="Calibri"/>
          <w:lang w:eastAsia="nb-NO"/>
        </w:rPr>
        <w:t xml:space="preserve"> det blir mindre ansatte </w:t>
      </w:r>
      <w:r w:rsidR="00D61173">
        <w:rPr>
          <w:rFonts w:ascii="Calibri" w:eastAsia="Times New Roman" w:hAnsi="Calibri" w:cs="Calibri"/>
          <w:lang w:eastAsia="nb-NO"/>
        </w:rPr>
        <w:t>enn før</w:t>
      </w:r>
      <w:r w:rsidR="000B2FF3">
        <w:rPr>
          <w:rFonts w:ascii="Calibri" w:eastAsia="Times New Roman" w:hAnsi="Calibri" w:cs="Calibri"/>
          <w:lang w:eastAsia="nb-NO"/>
        </w:rPr>
        <w:t>, noe som fører til</w:t>
      </w:r>
      <w:r>
        <w:rPr>
          <w:rFonts w:ascii="Calibri" w:eastAsia="Times New Roman" w:hAnsi="Calibri" w:cs="Calibri"/>
          <w:lang w:eastAsia="nb-NO"/>
        </w:rPr>
        <w:t xml:space="preserve"> </w:t>
      </w:r>
      <w:r w:rsidR="000B2FF3">
        <w:rPr>
          <w:rFonts w:ascii="Calibri" w:eastAsia="Times New Roman" w:hAnsi="Calibri" w:cs="Calibri"/>
          <w:lang w:eastAsia="nb-NO"/>
        </w:rPr>
        <w:t>mer trykk på hver enkelt lærer som igjen kan føre til økende sy</w:t>
      </w:r>
      <w:r w:rsidR="009D35DC">
        <w:rPr>
          <w:rFonts w:ascii="Calibri" w:eastAsia="Times New Roman" w:hAnsi="Calibri" w:cs="Calibri"/>
          <w:lang w:eastAsia="nb-NO"/>
        </w:rPr>
        <w:t xml:space="preserve">kefravær og alt dette medfører; </w:t>
      </w:r>
      <w:r w:rsidR="000B2FF3">
        <w:rPr>
          <w:rFonts w:ascii="Calibri" w:eastAsia="Times New Roman" w:hAnsi="Calibri" w:cs="Calibri"/>
          <w:lang w:eastAsia="nb-NO"/>
        </w:rPr>
        <w:t>sammenlignet med andre kommuner er antall</w:t>
      </w:r>
      <w:r w:rsidR="009D35DC">
        <w:rPr>
          <w:rFonts w:ascii="Calibri" w:eastAsia="Times New Roman" w:hAnsi="Calibri" w:cs="Calibri"/>
          <w:lang w:eastAsia="nb-NO"/>
        </w:rPr>
        <w:t xml:space="preserve"> elever per lærer ikke unormalt;</w:t>
      </w:r>
      <w:r w:rsidR="000B2FF3">
        <w:rPr>
          <w:rFonts w:ascii="Calibri" w:eastAsia="Times New Roman" w:hAnsi="Calibri" w:cs="Calibri"/>
          <w:lang w:eastAsia="nb-NO"/>
        </w:rPr>
        <w:t xml:space="preserve"> bare det </w:t>
      </w:r>
      <w:proofErr w:type="spellStart"/>
      <w:r w:rsidR="000B2FF3">
        <w:rPr>
          <w:rFonts w:ascii="Calibri" w:eastAsia="Times New Roman" w:hAnsi="Calibri" w:cs="Calibri"/>
          <w:lang w:eastAsia="nb-NO"/>
        </w:rPr>
        <w:t>nødvendigste</w:t>
      </w:r>
      <w:proofErr w:type="spellEnd"/>
      <w:r w:rsidR="000B2FF3">
        <w:rPr>
          <w:rFonts w:ascii="Calibri" w:eastAsia="Times New Roman" w:hAnsi="Calibri" w:cs="Calibri"/>
          <w:lang w:eastAsia="nb-NO"/>
        </w:rPr>
        <w:t xml:space="preserve"> blir tilbud</w:t>
      </w:r>
      <w:r w:rsidR="00553355">
        <w:rPr>
          <w:rFonts w:ascii="Calibri" w:eastAsia="Times New Roman" w:hAnsi="Calibri" w:cs="Calibri"/>
          <w:lang w:eastAsia="nb-NO"/>
        </w:rPr>
        <w:t>t</w:t>
      </w:r>
      <w:r w:rsidR="000B2FF3">
        <w:rPr>
          <w:rFonts w:ascii="Calibri" w:eastAsia="Times New Roman" w:hAnsi="Calibri" w:cs="Calibri"/>
          <w:lang w:eastAsia="nb-NO"/>
        </w:rPr>
        <w:t xml:space="preserve"> </w:t>
      </w:r>
      <w:r w:rsidR="009C737D">
        <w:rPr>
          <w:rFonts w:ascii="Calibri" w:eastAsia="Times New Roman" w:hAnsi="Calibri" w:cs="Calibri"/>
          <w:lang w:eastAsia="nb-NO"/>
        </w:rPr>
        <w:t xml:space="preserve">– ikke noe ekstra til for eks. sosiale aktiviteter. </w:t>
      </w:r>
    </w:p>
    <w:p w:rsidR="009C737D" w:rsidRDefault="009C737D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En del lærere ønsker videreutdanning som blir dekt av </w:t>
      </w:r>
      <w:proofErr w:type="spellStart"/>
      <w:r>
        <w:rPr>
          <w:rFonts w:ascii="Calibri" w:eastAsia="Times New Roman" w:hAnsi="Calibri" w:cs="Calibri"/>
          <w:lang w:eastAsia="nb-NO"/>
        </w:rPr>
        <w:t>udir</w:t>
      </w:r>
      <w:proofErr w:type="spellEnd"/>
      <w:r>
        <w:rPr>
          <w:rFonts w:ascii="Calibri" w:eastAsia="Times New Roman" w:hAnsi="Calibri" w:cs="Calibri"/>
          <w:lang w:eastAsia="nb-NO"/>
        </w:rPr>
        <w:t>-utdanningsdirektoratet</w:t>
      </w:r>
    </w:p>
    <w:p w:rsidR="009C737D" w:rsidRDefault="00CD6CF1" w:rsidP="00DF00A3">
      <w:pPr>
        <w:pStyle w:val="Listeavsnit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nb-NO"/>
        </w:rPr>
      </w:pPr>
      <w:proofErr w:type="spellStart"/>
      <w:r>
        <w:rPr>
          <w:rFonts w:ascii="Calibri" w:eastAsia="Times New Roman" w:hAnsi="Calibri" w:cs="Calibri"/>
          <w:lang w:eastAsia="nb-NO"/>
        </w:rPr>
        <w:t>Its</w:t>
      </w:r>
      <w:proofErr w:type="spellEnd"/>
      <w:r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lang w:eastAsia="nb-NO"/>
        </w:rPr>
        <w:t>learn</w:t>
      </w:r>
      <w:r w:rsidR="004A40B0">
        <w:rPr>
          <w:rFonts w:ascii="Calibri" w:eastAsia="Times New Roman" w:hAnsi="Calibri" w:cs="Calibri"/>
          <w:lang w:eastAsia="nb-NO"/>
        </w:rPr>
        <w:t>ing</w:t>
      </w:r>
      <w:proofErr w:type="spellEnd"/>
      <w:r w:rsidR="004A40B0">
        <w:rPr>
          <w:rFonts w:ascii="Calibri" w:eastAsia="Times New Roman" w:hAnsi="Calibri" w:cs="Calibri"/>
          <w:lang w:eastAsia="nb-NO"/>
        </w:rPr>
        <w:t xml:space="preserve"> blir erstattet av en nettbasert</w:t>
      </w:r>
      <w:r>
        <w:rPr>
          <w:rFonts w:ascii="Calibri" w:eastAsia="Times New Roman" w:hAnsi="Calibri" w:cs="Calibri"/>
          <w:lang w:eastAsia="nb-NO"/>
        </w:rPr>
        <w:t xml:space="preserve"> læringsplattform</w:t>
      </w:r>
    </w:p>
    <w:p w:rsidR="00BD31CA" w:rsidRDefault="00BD31CA" w:rsidP="00BD31CA">
      <w:pPr>
        <w:pStyle w:val="Listeavsnitt"/>
        <w:spacing w:after="0"/>
        <w:rPr>
          <w:rFonts w:ascii="Calibri" w:eastAsia="Times New Roman" w:hAnsi="Calibri" w:cs="Calibri"/>
          <w:lang w:eastAsia="nb-NO"/>
        </w:rPr>
      </w:pPr>
    </w:p>
    <w:p w:rsidR="00752219" w:rsidRPr="00BD31CA" w:rsidRDefault="004A40B0" w:rsidP="004A40B0">
      <w:pPr>
        <w:spacing w:after="0"/>
        <w:rPr>
          <w:rFonts w:ascii="Calibri" w:eastAsia="Times New Roman" w:hAnsi="Calibri" w:cs="Calibri"/>
          <w:b/>
          <w:lang w:eastAsia="nb-NO"/>
        </w:rPr>
      </w:pPr>
      <w:r w:rsidRPr="00BD31CA">
        <w:rPr>
          <w:rFonts w:ascii="Calibri" w:eastAsia="Times New Roman" w:hAnsi="Calibri" w:cs="Calibri"/>
          <w:b/>
          <w:lang w:eastAsia="nb-NO"/>
        </w:rPr>
        <w:t>Sak 2: «H</w:t>
      </w:r>
      <w:r w:rsidR="00752219" w:rsidRPr="00752219">
        <w:rPr>
          <w:rFonts w:ascii="Calibri" w:eastAsia="Times New Roman" w:hAnsi="Calibri" w:cs="Calibri"/>
          <w:b/>
          <w:lang w:eastAsia="nb-NO"/>
        </w:rPr>
        <w:t>atefulle</w:t>
      </w:r>
      <w:r w:rsidRPr="00BD31CA">
        <w:rPr>
          <w:rFonts w:ascii="Calibri" w:eastAsia="Times New Roman" w:hAnsi="Calibri" w:cs="Calibri"/>
          <w:b/>
          <w:lang w:eastAsia="nb-NO"/>
        </w:rPr>
        <w:t>»</w:t>
      </w:r>
      <w:r w:rsidR="00752219" w:rsidRPr="00752219">
        <w:rPr>
          <w:rFonts w:ascii="Calibri" w:eastAsia="Times New Roman" w:hAnsi="Calibri" w:cs="Calibri"/>
          <w:b/>
          <w:lang w:eastAsia="nb-NO"/>
        </w:rPr>
        <w:t xml:space="preserve"> ytringer </w:t>
      </w:r>
      <w:proofErr w:type="spellStart"/>
      <w:r w:rsidR="00752219" w:rsidRPr="00752219">
        <w:rPr>
          <w:rFonts w:ascii="Calibri" w:eastAsia="Times New Roman" w:hAnsi="Calibri" w:cs="Calibri"/>
          <w:b/>
          <w:lang w:eastAsia="nb-NO"/>
        </w:rPr>
        <w:t>blandt</w:t>
      </w:r>
      <w:proofErr w:type="spellEnd"/>
      <w:r w:rsidR="00752219" w:rsidRPr="00752219">
        <w:rPr>
          <w:rFonts w:ascii="Calibri" w:eastAsia="Times New Roman" w:hAnsi="Calibri" w:cs="Calibri"/>
          <w:b/>
          <w:lang w:eastAsia="nb-NO"/>
        </w:rPr>
        <w:t xml:space="preserve"> elevene. </w:t>
      </w:r>
      <w:proofErr w:type="spellStart"/>
      <w:r w:rsidR="00752219" w:rsidRPr="00752219">
        <w:rPr>
          <w:rFonts w:ascii="Calibri" w:eastAsia="Times New Roman" w:hAnsi="Calibri" w:cs="Calibri"/>
          <w:b/>
          <w:lang w:eastAsia="nb-NO"/>
        </w:rPr>
        <w:t>Lærerenes</w:t>
      </w:r>
      <w:proofErr w:type="spellEnd"/>
      <w:r w:rsidR="00752219" w:rsidRPr="00752219">
        <w:rPr>
          <w:rFonts w:ascii="Calibri" w:eastAsia="Times New Roman" w:hAnsi="Calibri" w:cs="Calibri"/>
          <w:b/>
          <w:lang w:eastAsia="nb-NO"/>
        </w:rPr>
        <w:t xml:space="preserve"> rolle.</w:t>
      </w:r>
      <w:r w:rsidRPr="00BD31CA">
        <w:rPr>
          <w:rFonts w:ascii="Calibri" w:eastAsia="Times New Roman" w:hAnsi="Calibri" w:cs="Calibri"/>
          <w:b/>
          <w:lang w:eastAsia="nb-NO"/>
        </w:rPr>
        <w:t xml:space="preserve"> </w:t>
      </w:r>
    </w:p>
    <w:p w:rsidR="004A40B0" w:rsidRPr="004418F6" w:rsidRDefault="004A40B0" w:rsidP="00EA4A53">
      <w:pPr>
        <w:pStyle w:val="Listeavsnitt"/>
        <w:numPr>
          <w:ilvl w:val="0"/>
          <w:numId w:val="2"/>
        </w:numPr>
        <w:spacing w:after="0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>Det er en tøff tone /ganske grovt språk spesielt blant guttene. De snakker bl.a. om jenter sånn at andre kan høre det</w:t>
      </w:r>
      <w:r w:rsidR="00A15705">
        <w:rPr>
          <w:rFonts w:eastAsia="Times New Roman" w:cstheme="minorHAnsi"/>
          <w:lang w:eastAsia="nb-NO"/>
        </w:rPr>
        <w:t xml:space="preserve">. Så vidt vi vet snakker de ikke direkte til noen og kaller noen noe. Det må være et godt skole-hjemarbeid på dette. Vi foreldre har hovedansvaret for oppdragelsen og må ta opp språkbruken med våre barn og vi må være gode eksempler. Husk at våre barn oppfører seg </w:t>
      </w:r>
      <w:r w:rsidR="00EA4A53">
        <w:rPr>
          <w:rFonts w:eastAsia="Times New Roman" w:cstheme="minorHAnsi"/>
          <w:lang w:eastAsia="nb-NO"/>
        </w:rPr>
        <w:t xml:space="preserve">ofte </w:t>
      </w:r>
      <w:r w:rsidR="00A15705">
        <w:rPr>
          <w:rFonts w:eastAsia="Times New Roman" w:cstheme="minorHAnsi"/>
          <w:lang w:eastAsia="nb-NO"/>
        </w:rPr>
        <w:t>annerledes hjemme enn andre plasser</w:t>
      </w:r>
      <w:r w:rsidR="00EA4A53">
        <w:rPr>
          <w:rFonts w:eastAsia="Times New Roman" w:cstheme="minorHAnsi"/>
          <w:lang w:eastAsia="nb-NO"/>
        </w:rPr>
        <w:t>. Både vi og lærer må være tydelige voksne som sier fra at vi ikke tolererer grove uttrykk / grovt språk. – selv om bar</w:t>
      </w:r>
      <w:r w:rsidR="004418F6">
        <w:rPr>
          <w:rFonts w:eastAsia="Times New Roman" w:cstheme="minorHAnsi"/>
          <w:lang w:eastAsia="nb-NO"/>
        </w:rPr>
        <w:t>na sier at det bare er på tull eller at sånt språk brukes også ellers mer i samfunnet som i musikk, filmer, spill</w:t>
      </w:r>
      <w:r w:rsidR="00BD31CA">
        <w:rPr>
          <w:rFonts w:eastAsia="Times New Roman" w:cstheme="minorHAnsi"/>
          <w:lang w:eastAsia="nb-NO"/>
        </w:rPr>
        <w:t xml:space="preserve">, sosiale medier eller ellers i det offentlige </w:t>
      </w:r>
      <w:proofErr w:type="gramStart"/>
      <w:r w:rsidR="00BD31CA">
        <w:rPr>
          <w:rFonts w:eastAsia="Times New Roman" w:cstheme="minorHAnsi"/>
          <w:lang w:eastAsia="nb-NO"/>
        </w:rPr>
        <w:t>rommet</w:t>
      </w:r>
      <w:r w:rsidR="004418F6">
        <w:rPr>
          <w:rFonts w:eastAsia="Times New Roman" w:cstheme="minorHAnsi"/>
          <w:lang w:eastAsia="nb-NO"/>
        </w:rPr>
        <w:t>…</w:t>
      </w:r>
      <w:proofErr w:type="gramEnd"/>
      <w:r w:rsidR="00EA4A53" w:rsidRPr="00EA4A53">
        <w:rPr>
          <w:rFonts w:eastAsia="Times New Roman" w:cstheme="minorHAnsi"/>
          <w:lang w:eastAsia="nb-NO"/>
        </w:rPr>
        <w:t xml:space="preserve"> </w:t>
      </w:r>
    </w:p>
    <w:p w:rsidR="004418F6" w:rsidRPr="004418F6" w:rsidRDefault="004418F6" w:rsidP="004418F6">
      <w:pPr>
        <w:pStyle w:val="Listeavsnitt"/>
        <w:numPr>
          <w:ilvl w:val="0"/>
          <w:numId w:val="2"/>
        </w:numPr>
        <w:spacing w:after="0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>Saken skal bli tatt videre med til SMU</w:t>
      </w:r>
    </w:p>
    <w:p w:rsidR="004418F6" w:rsidRPr="004418F6" w:rsidRDefault="004418F6" w:rsidP="004418F6">
      <w:pPr>
        <w:pStyle w:val="Listeavsnitt"/>
        <w:spacing w:after="0"/>
        <w:rPr>
          <w:rFonts w:ascii="Segoe UI" w:eastAsia="Times New Roman" w:hAnsi="Segoe UI" w:cs="Segoe UI"/>
          <w:sz w:val="23"/>
          <w:szCs w:val="23"/>
          <w:lang w:eastAsia="nb-NO"/>
        </w:rPr>
      </w:pPr>
    </w:p>
    <w:p w:rsidR="00752219" w:rsidRPr="00BD31CA" w:rsidRDefault="00752219" w:rsidP="00752219">
      <w:pPr>
        <w:spacing w:after="0" w:line="240" w:lineRule="auto"/>
        <w:rPr>
          <w:rFonts w:ascii="Calibri" w:eastAsia="Times New Roman" w:hAnsi="Calibri" w:cs="Calibri"/>
          <w:b/>
          <w:lang w:eastAsia="nb-NO"/>
        </w:rPr>
      </w:pPr>
      <w:r w:rsidRPr="00752219">
        <w:rPr>
          <w:rFonts w:ascii="Calibri" w:eastAsia="Times New Roman" w:hAnsi="Calibri" w:cs="Calibri"/>
          <w:b/>
          <w:lang w:eastAsia="nb-NO"/>
        </w:rPr>
        <w:t>3. Eventuelt.</w:t>
      </w:r>
      <w:r w:rsidR="00781353" w:rsidRPr="00BD31CA">
        <w:rPr>
          <w:rFonts w:ascii="Calibri" w:eastAsia="Times New Roman" w:hAnsi="Calibri" w:cs="Calibri"/>
          <w:b/>
          <w:lang w:eastAsia="nb-NO"/>
        </w:rPr>
        <w:t>: Buss</w:t>
      </w:r>
      <w:r w:rsidR="004418F6" w:rsidRPr="00BD31CA">
        <w:rPr>
          <w:rFonts w:ascii="Calibri" w:eastAsia="Times New Roman" w:hAnsi="Calibri" w:cs="Calibri"/>
          <w:b/>
          <w:lang w:eastAsia="nb-NO"/>
        </w:rPr>
        <w:t xml:space="preserve"> </w:t>
      </w:r>
    </w:p>
    <w:p w:rsidR="00FD001D" w:rsidRPr="00163CC0" w:rsidRDefault="00E36A07" w:rsidP="00FD001D">
      <w:pPr>
        <w:pStyle w:val="Listeavsnit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lastRenderedPageBreak/>
        <w:t xml:space="preserve">Et problem som de ansvarlige </w:t>
      </w:r>
      <w:r w:rsidR="00163CC0">
        <w:rPr>
          <w:rFonts w:eastAsia="Times New Roman" w:cstheme="minorHAnsi"/>
          <w:lang w:eastAsia="nb-NO"/>
        </w:rPr>
        <w:t>er blitt le</w:t>
      </w:r>
      <w:r w:rsidR="00BD31CA">
        <w:rPr>
          <w:rFonts w:eastAsia="Times New Roman" w:cstheme="minorHAnsi"/>
          <w:lang w:eastAsia="nb-NO"/>
        </w:rPr>
        <w:t>i av, men de foreldre til elevene</w:t>
      </w:r>
      <w:r w:rsidR="00163CC0">
        <w:rPr>
          <w:rFonts w:eastAsia="Times New Roman" w:cstheme="minorHAnsi"/>
          <w:lang w:eastAsia="nb-NO"/>
        </w:rPr>
        <w:t xml:space="preserve"> som er rammet ikke gir opp, selv om det føles som om ingen ting fører fram!</w:t>
      </w:r>
    </w:p>
    <w:p w:rsidR="00163CC0" w:rsidRPr="00163CC0" w:rsidRDefault="00163CC0" w:rsidP="00FD001D">
      <w:pPr>
        <w:pStyle w:val="Listeavsnit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 xml:space="preserve">Det er nærmest daglig forsinkelser-det samme som på videregående. </w:t>
      </w:r>
    </w:p>
    <w:p w:rsidR="00163CC0" w:rsidRPr="00960B31" w:rsidRDefault="00163CC0" w:rsidP="00FD001D">
      <w:pPr>
        <w:pStyle w:val="Listeavsnit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>Finnmark fylkeskommune må ta ansvar og krever at bussrutene blir satt</w:t>
      </w:r>
      <w:r w:rsidR="00960B31">
        <w:rPr>
          <w:rFonts w:eastAsia="Times New Roman" w:cstheme="minorHAnsi"/>
          <w:lang w:eastAsia="nb-NO"/>
        </w:rPr>
        <w:t xml:space="preserve"> opp sånn at de passer med skolestart og </w:t>
      </w:r>
      <w:proofErr w:type="gramStart"/>
      <w:r w:rsidR="00960B31">
        <w:rPr>
          <w:rFonts w:eastAsia="Times New Roman" w:cstheme="minorHAnsi"/>
          <w:lang w:eastAsia="nb-NO"/>
        </w:rPr>
        <w:t>slutt…</w:t>
      </w:r>
      <w:proofErr w:type="gramEnd"/>
    </w:p>
    <w:p w:rsidR="00960B31" w:rsidRPr="00960B31" w:rsidRDefault="00960B31" w:rsidP="00FD001D">
      <w:pPr>
        <w:pStyle w:val="Listeavsnit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>Det er elevene som bruker bussene mest, er de</w:t>
      </w:r>
      <w:r w:rsidR="00916D74">
        <w:rPr>
          <w:rFonts w:eastAsia="Times New Roman" w:cstheme="minorHAnsi"/>
          <w:lang w:eastAsia="nb-NO"/>
        </w:rPr>
        <w:t>n</w:t>
      </w:r>
      <w:r>
        <w:rPr>
          <w:rFonts w:eastAsia="Times New Roman" w:cstheme="minorHAnsi"/>
          <w:lang w:eastAsia="nb-NO"/>
        </w:rPr>
        <w:t xml:space="preserve"> største kundegruppe</w:t>
      </w:r>
      <w:r w:rsidR="00916D74">
        <w:rPr>
          <w:rFonts w:eastAsia="Times New Roman" w:cstheme="minorHAnsi"/>
          <w:lang w:eastAsia="nb-NO"/>
        </w:rPr>
        <w:t>n!</w:t>
      </w:r>
    </w:p>
    <w:p w:rsidR="00960B31" w:rsidRPr="00FD001D" w:rsidRDefault="00960B31" w:rsidP="00FD001D">
      <w:pPr>
        <w:pStyle w:val="Listeavsnit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eastAsia="Times New Roman" w:cstheme="minorHAnsi"/>
          <w:lang w:eastAsia="nb-NO"/>
        </w:rPr>
        <w:t xml:space="preserve">Anna Ingeborg setter opp et skriv som blir sendt til </w:t>
      </w:r>
      <w:proofErr w:type="spellStart"/>
      <w:r>
        <w:rPr>
          <w:rFonts w:eastAsia="Times New Roman" w:cstheme="minorHAnsi"/>
          <w:lang w:eastAsia="nb-NO"/>
        </w:rPr>
        <w:t>FAUene</w:t>
      </w:r>
      <w:proofErr w:type="spellEnd"/>
      <w:r>
        <w:rPr>
          <w:rFonts w:eastAsia="Times New Roman" w:cstheme="minorHAnsi"/>
          <w:lang w:eastAsia="nb-NO"/>
        </w:rPr>
        <w:t xml:space="preserve"> fra de andre skolene for å få flere på laget.</w:t>
      </w:r>
    </w:p>
    <w:p w:rsidR="00752219" w:rsidRDefault="00752219"/>
    <w:p w:rsidR="00916D74" w:rsidRDefault="00916D74">
      <w:r>
        <w:t>Referent:</w:t>
      </w:r>
    </w:p>
    <w:p w:rsidR="00916D74" w:rsidRDefault="00916D74">
      <w:r>
        <w:t>Ina Vonka</w:t>
      </w:r>
    </w:p>
    <w:sectPr w:rsidR="009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F47"/>
    <w:multiLevelType w:val="hybridMultilevel"/>
    <w:tmpl w:val="1832B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813"/>
    <w:multiLevelType w:val="hybridMultilevel"/>
    <w:tmpl w:val="96E8E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1B0D"/>
    <w:multiLevelType w:val="hybridMultilevel"/>
    <w:tmpl w:val="CCA45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23361"/>
    <w:rsid w:val="000622A1"/>
    <w:rsid w:val="000B2FF3"/>
    <w:rsid w:val="00104F14"/>
    <w:rsid w:val="00110A75"/>
    <w:rsid w:val="00163CC0"/>
    <w:rsid w:val="00366802"/>
    <w:rsid w:val="00434558"/>
    <w:rsid w:val="004418F6"/>
    <w:rsid w:val="0047035A"/>
    <w:rsid w:val="004A40B0"/>
    <w:rsid w:val="00553355"/>
    <w:rsid w:val="006E023A"/>
    <w:rsid w:val="00752219"/>
    <w:rsid w:val="00781353"/>
    <w:rsid w:val="00916D74"/>
    <w:rsid w:val="00960B31"/>
    <w:rsid w:val="009B6F3F"/>
    <w:rsid w:val="009C737D"/>
    <w:rsid w:val="009D35DC"/>
    <w:rsid w:val="00A15705"/>
    <w:rsid w:val="00B75255"/>
    <w:rsid w:val="00BD31CA"/>
    <w:rsid w:val="00C96BE9"/>
    <w:rsid w:val="00CD6CF1"/>
    <w:rsid w:val="00D61173"/>
    <w:rsid w:val="00DF00A3"/>
    <w:rsid w:val="00E36A07"/>
    <w:rsid w:val="00EA4A53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8113"/>
  <w15:chartTrackingRefBased/>
  <w15:docId w15:val="{94F1D240-B0D0-4FF3-9060-59F6164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E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023A"/>
    <w:pPr>
      <w:ind w:left="720"/>
      <w:contextualSpacing/>
    </w:pPr>
  </w:style>
  <w:style w:type="paragraph" w:customStyle="1" w:styleId="xmsolistparagraph">
    <w:name w:val="x_msolistparagraph"/>
    <w:basedOn w:val="Normal"/>
    <w:rsid w:val="0036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5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9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4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9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0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9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6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2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2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268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323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952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07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0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89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29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2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D4E5EFE4</Template>
  <TotalTime>57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Vonka, Ina Steinmann</dc:creator>
  <cp:keywords/>
  <dc:description/>
  <cp:lastModifiedBy>Vonka, Ina Steinmann</cp:lastModifiedBy>
  <cp:revision>4</cp:revision>
  <dcterms:created xsi:type="dcterms:W3CDTF">2019-03-13T20:23:00Z</dcterms:created>
  <dcterms:modified xsi:type="dcterms:W3CDTF">2019-03-14T12:48:00Z</dcterms:modified>
</cp:coreProperties>
</file>